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D1" w:rsidRDefault="007525D1">
      <w:r>
        <w:t>You have an appointment for an:</w:t>
      </w:r>
    </w:p>
    <w:p w:rsidR="00B019B4" w:rsidRPr="003A6888" w:rsidRDefault="005D0B29" w:rsidP="003A6888">
      <w:pPr>
        <w:ind w:firstLine="720"/>
        <w:jc w:val="center"/>
        <w:rPr>
          <w:b/>
        </w:rPr>
      </w:pPr>
      <w:r>
        <w:rPr>
          <w:b/>
        </w:rPr>
        <w:t>INTRA-GASTRIC BALLOON</w:t>
      </w:r>
      <w:bookmarkStart w:id="0" w:name="_GoBack"/>
      <w:bookmarkEnd w:id="0"/>
    </w:p>
    <w:p w:rsidR="007525D1" w:rsidRPr="00B476EA" w:rsidRDefault="007525D1" w:rsidP="007525D1">
      <w:pPr>
        <w:rPr>
          <w:b/>
        </w:rPr>
      </w:pPr>
      <w:r w:rsidRPr="00B476EA">
        <w:rPr>
          <w:b/>
        </w:rPr>
        <w:t>Date:</w:t>
      </w:r>
    </w:p>
    <w:p w:rsidR="007525D1" w:rsidRPr="00B476EA" w:rsidRDefault="007525D1" w:rsidP="007525D1">
      <w:pPr>
        <w:rPr>
          <w:b/>
        </w:rPr>
      </w:pPr>
      <w:r w:rsidRPr="00B476EA">
        <w:rPr>
          <w:b/>
        </w:rPr>
        <w:t>Time:</w:t>
      </w:r>
    </w:p>
    <w:p w:rsidR="007525D1" w:rsidRPr="00B476EA" w:rsidRDefault="007525D1" w:rsidP="007525D1">
      <w:pPr>
        <w:rPr>
          <w:b/>
        </w:rPr>
      </w:pPr>
      <w:r w:rsidRPr="00B476EA">
        <w:rPr>
          <w:b/>
        </w:rPr>
        <w:t>Location:</w:t>
      </w:r>
    </w:p>
    <w:p w:rsidR="007525D1" w:rsidRDefault="007525D1" w:rsidP="007525D1"/>
    <w:p w:rsidR="007525D1" w:rsidRPr="00B476EA" w:rsidRDefault="007525D1" w:rsidP="007525D1">
      <w:pPr>
        <w:rPr>
          <w:b/>
        </w:rPr>
      </w:pPr>
      <w:r w:rsidRPr="00B476EA">
        <w:rPr>
          <w:b/>
        </w:rPr>
        <w:t>Important Notification:</w:t>
      </w:r>
    </w:p>
    <w:p w:rsidR="007525D1" w:rsidRDefault="007525D1" w:rsidP="007525D1">
      <w:r>
        <w:t>You will not be allowed to drive. Please make arrangements with someone to drive you back home.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>The driver may drop you off and then pick you up later when you are ready for discharge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>The driver must be a responsible adult to accompany you home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>If traveling by taxi or van or shared driving service (</w:t>
      </w:r>
      <w:r w:rsidR="00F468EC">
        <w:t>i.e.</w:t>
      </w:r>
      <w:r>
        <w:t xml:space="preserve"> Uber), another adult must accompany you.</w:t>
      </w:r>
    </w:p>
    <w:p w:rsidR="00B476EA" w:rsidRPr="00B476EA" w:rsidRDefault="00B476EA" w:rsidP="007525D1">
      <w:pPr>
        <w:pStyle w:val="ListParagraph"/>
        <w:numPr>
          <w:ilvl w:val="0"/>
          <w:numId w:val="1"/>
        </w:numPr>
        <w:rPr>
          <w:b/>
        </w:rPr>
      </w:pPr>
      <w:r w:rsidRPr="00B476EA">
        <w:rPr>
          <w:b/>
        </w:rPr>
        <w:t>DO NOT TAKE ANY ANTI-PLATELET OR ANTICOAGULANTS (BLOOD THINNERS) 3-5 DAYS BEFORE YOUR PROCEDURE</w:t>
      </w:r>
    </w:p>
    <w:p w:rsidR="00B476EA" w:rsidRPr="00B476EA" w:rsidRDefault="00B476EA" w:rsidP="007525D1">
      <w:pPr>
        <w:pStyle w:val="ListParagraph"/>
        <w:numPr>
          <w:ilvl w:val="0"/>
          <w:numId w:val="1"/>
        </w:numPr>
      </w:pPr>
      <w:r>
        <w:t xml:space="preserve">If you can’t make it to your appointment, please contact us 48hrs before your scheduled date to cancel. Otherwise if you do not call to cancel and/or do not show up to your exam, a </w:t>
      </w:r>
      <w:r w:rsidRPr="00B476EA">
        <w:t xml:space="preserve">$100 fee will be assessed. </w:t>
      </w:r>
    </w:p>
    <w:p w:rsidR="007525D1" w:rsidRPr="00B476EA" w:rsidRDefault="007525D1" w:rsidP="007525D1">
      <w:pPr>
        <w:rPr>
          <w:b/>
        </w:rPr>
      </w:pPr>
      <w:r w:rsidRPr="00B476EA">
        <w:rPr>
          <w:b/>
        </w:rPr>
        <w:t>One Day before your Exam</w:t>
      </w:r>
    </w:p>
    <w:p w:rsidR="003A6888" w:rsidRDefault="003A6888" w:rsidP="007525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Please make sure you have picked up 4 medications from your pharmacy: Omeprazole, Ondansetron, Scopolamine patch, and Acetaminophen liquid form.</w:t>
      </w:r>
    </w:p>
    <w:p w:rsidR="003A6888" w:rsidRDefault="003A6888" w:rsidP="007525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Keep a clear liquid diet (water, </w:t>
      </w:r>
      <w:proofErr w:type="spellStart"/>
      <w:r>
        <w:rPr>
          <w:b/>
        </w:rPr>
        <w:t>jello</w:t>
      </w:r>
      <w:proofErr w:type="spellEnd"/>
      <w:r>
        <w:rPr>
          <w:b/>
        </w:rPr>
        <w:t>, broth, tea)</w:t>
      </w:r>
    </w:p>
    <w:p w:rsidR="007525D1" w:rsidRPr="00B476EA" w:rsidRDefault="007525D1" w:rsidP="007525D1">
      <w:pPr>
        <w:pStyle w:val="ListParagraph"/>
        <w:numPr>
          <w:ilvl w:val="0"/>
          <w:numId w:val="1"/>
        </w:numPr>
        <w:rPr>
          <w:b/>
        </w:rPr>
      </w:pPr>
      <w:r w:rsidRPr="00B476EA">
        <w:rPr>
          <w:b/>
        </w:rPr>
        <w:t>DO NOT EAT OR DRINK ANYTHING AFTER MIDNIGHT (12 am) THE NIGHT BEFORE YOUR EXAM</w:t>
      </w:r>
    </w:p>
    <w:p w:rsidR="00B476EA" w:rsidRDefault="00B476EA" w:rsidP="007525D1">
      <w:pPr>
        <w:rPr>
          <w:b/>
        </w:rPr>
      </w:pPr>
    </w:p>
    <w:p w:rsidR="00B476EA" w:rsidRDefault="00B476EA" w:rsidP="007525D1">
      <w:pPr>
        <w:rPr>
          <w:b/>
        </w:rPr>
      </w:pPr>
    </w:p>
    <w:p w:rsidR="00B476EA" w:rsidRDefault="00B476EA" w:rsidP="007525D1">
      <w:pPr>
        <w:rPr>
          <w:b/>
        </w:rPr>
      </w:pPr>
    </w:p>
    <w:p w:rsidR="00B476EA" w:rsidRDefault="00B476EA" w:rsidP="007525D1">
      <w:pPr>
        <w:rPr>
          <w:b/>
        </w:rPr>
      </w:pPr>
    </w:p>
    <w:p w:rsidR="007525D1" w:rsidRPr="00B476EA" w:rsidRDefault="007525D1" w:rsidP="007525D1">
      <w:pPr>
        <w:rPr>
          <w:b/>
        </w:rPr>
      </w:pPr>
      <w:r w:rsidRPr="00B476EA">
        <w:rPr>
          <w:b/>
        </w:rPr>
        <w:t>Day of the Exam</w:t>
      </w:r>
    </w:p>
    <w:p w:rsidR="00B476EA" w:rsidRDefault="00B476EA" w:rsidP="007525D1">
      <w:pPr>
        <w:pStyle w:val="ListParagraph"/>
        <w:numPr>
          <w:ilvl w:val="0"/>
          <w:numId w:val="1"/>
        </w:numPr>
      </w:pPr>
      <w:r>
        <w:t>Please arrive at least 1 hour before your scheduled appointment time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>Bring all your medications to your appointment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>If you are taking medications for Diabetes make arrangements with your primary care provider for instructions on how to take them prior to the Exam.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 xml:space="preserve">You can consume your Blood Pressure medications with a small sip of water. 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>Leave all valuables at home (</w:t>
      </w:r>
      <w:r w:rsidR="00F468EC">
        <w:t>i.e.</w:t>
      </w:r>
      <w:r>
        <w:t xml:space="preserve"> Watch, jewelry, personal belongings)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>Only bring your ID, Insurance card, and medical information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>You will not be allowed to drive and use any heavy equipment</w:t>
      </w:r>
    </w:p>
    <w:p w:rsidR="007525D1" w:rsidRDefault="007525D1" w:rsidP="007525D1">
      <w:pPr>
        <w:pStyle w:val="ListParagraph"/>
        <w:numPr>
          <w:ilvl w:val="0"/>
          <w:numId w:val="1"/>
        </w:numPr>
      </w:pPr>
      <w:r>
        <w:t xml:space="preserve">Your stomach must be empty. </w:t>
      </w:r>
      <w:r w:rsidRPr="00B476EA">
        <w:rPr>
          <w:b/>
        </w:rPr>
        <w:t>DO NOT EAT BREAKFAST, DRINK WATER, SMOKE, OR DO ANY DRUGS</w:t>
      </w:r>
      <w:r w:rsidR="00B476EA" w:rsidRPr="00B476EA">
        <w:rPr>
          <w:b/>
        </w:rPr>
        <w:t xml:space="preserve"> THE MORNING OF THE EXAM</w:t>
      </w:r>
    </w:p>
    <w:p w:rsidR="00B476EA" w:rsidRDefault="00B476EA" w:rsidP="007525D1">
      <w:pPr>
        <w:pStyle w:val="ListParagraph"/>
        <w:numPr>
          <w:ilvl w:val="0"/>
          <w:numId w:val="1"/>
        </w:numPr>
      </w:pPr>
      <w:r>
        <w:t>Register as indicated per our office staff</w:t>
      </w:r>
    </w:p>
    <w:p w:rsidR="00B476EA" w:rsidRDefault="00B476EA" w:rsidP="007525D1">
      <w:pPr>
        <w:pStyle w:val="ListParagraph"/>
        <w:numPr>
          <w:ilvl w:val="0"/>
          <w:numId w:val="1"/>
        </w:numPr>
      </w:pPr>
      <w:r>
        <w:t xml:space="preserve">Your examination will be performed as early as possible </w:t>
      </w:r>
    </w:p>
    <w:p w:rsidR="00B476EA" w:rsidRDefault="00B476EA" w:rsidP="007525D1">
      <w:pPr>
        <w:pStyle w:val="ListParagraph"/>
        <w:numPr>
          <w:ilvl w:val="0"/>
          <w:numId w:val="1"/>
        </w:numPr>
      </w:pPr>
      <w:r>
        <w:t>The Gastroenterologist will perform your procedure and initiate treatment as need be.</w:t>
      </w:r>
    </w:p>
    <w:p w:rsidR="00B476EA" w:rsidRDefault="00B476EA" w:rsidP="007525D1">
      <w:pPr>
        <w:pStyle w:val="ListParagraph"/>
        <w:numPr>
          <w:ilvl w:val="0"/>
          <w:numId w:val="1"/>
        </w:numPr>
      </w:pPr>
      <w:r>
        <w:t>If there is anything urgent, the doctor will discuss with you immediately after the procedure</w:t>
      </w:r>
    </w:p>
    <w:p w:rsidR="00B476EA" w:rsidRDefault="00B476EA" w:rsidP="007525D1">
      <w:pPr>
        <w:pStyle w:val="ListParagraph"/>
        <w:numPr>
          <w:ilvl w:val="0"/>
          <w:numId w:val="1"/>
        </w:numPr>
      </w:pPr>
      <w:r>
        <w:t>A follow up appointment will be scheduled with our office to further discuss endoscopic findings, biopsy results and further management</w:t>
      </w:r>
    </w:p>
    <w:p w:rsidR="00B476EA" w:rsidRDefault="00B476EA" w:rsidP="007525D1">
      <w:pPr>
        <w:pStyle w:val="ListParagraph"/>
        <w:numPr>
          <w:ilvl w:val="0"/>
          <w:numId w:val="1"/>
        </w:numPr>
      </w:pPr>
      <w:r>
        <w:t xml:space="preserve">The day after your test you may receive a routine call from the hospital or surgery center to evaluate how you are feeling. </w:t>
      </w:r>
    </w:p>
    <w:p w:rsidR="003A6888" w:rsidRDefault="003A6888" w:rsidP="00B476EA"/>
    <w:p w:rsidR="00B476EA" w:rsidRDefault="00B476EA" w:rsidP="00B476EA">
      <w:r>
        <w:t xml:space="preserve">I,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______________________________________________, have received the instructions for my endoscopic examination. I have read and understood them in its totality. I was given the opportunity to ask questions and they have been answered to my satisfaction. </w:t>
      </w:r>
      <w:r w:rsidR="00F468EC">
        <w:t>I agree with them completely.</w:t>
      </w:r>
    </w:p>
    <w:p w:rsidR="00F468EC" w:rsidRDefault="00F468EC" w:rsidP="00B476EA"/>
    <w:p w:rsidR="00F468EC" w:rsidRDefault="00F468EC" w:rsidP="00B476EA"/>
    <w:p w:rsidR="00F468EC" w:rsidRDefault="00F468EC" w:rsidP="00B4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68EC" w:rsidRDefault="00F468EC" w:rsidP="00B4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</w:t>
      </w:r>
    </w:p>
    <w:p w:rsidR="00F468EC" w:rsidRDefault="00F468EC" w:rsidP="00B476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468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5E" w:rsidRDefault="00EB615E" w:rsidP="007525D1">
      <w:pPr>
        <w:spacing w:after="0" w:line="240" w:lineRule="auto"/>
      </w:pPr>
      <w:r>
        <w:separator/>
      </w:r>
    </w:p>
  </w:endnote>
  <w:endnote w:type="continuationSeparator" w:id="0">
    <w:p w:rsidR="00EB615E" w:rsidRDefault="00EB615E" w:rsidP="0075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5E" w:rsidRDefault="00EB615E" w:rsidP="007525D1">
      <w:pPr>
        <w:spacing w:after="0" w:line="240" w:lineRule="auto"/>
      </w:pPr>
      <w:r>
        <w:separator/>
      </w:r>
    </w:p>
  </w:footnote>
  <w:footnote w:type="continuationSeparator" w:id="0">
    <w:p w:rsidR="00EB615E" w:rsidRDefault="00EB615E" w:rsidP="0075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D1" w:rsidRDefault="007525D1" w:rsidP="007525D1">
    <w:pPr>
      <w:pStyle w:val="Header"/>
      <w:jc w:val="center"/>
    </w:pPr>
    <w:r>
      <w:rPr>
        <w:noProof/>
      </w:rPr>
      <w:drawing>
        <wp:inline distT="0" distB="0" distL="0" distR="0" wp14:anchorId="7FA3C09F" wp14:editId="48218760">
          <wp:extent cx="1524000" cy="1436723"/>
          <wp:effectExtent l="0" t="0" r="0" b="0"/>
          <wp:docPr id="1" name="Picture 1" descr="C:\Users\Donald\Desktop\Gastrointestinal &amp; Non-Surgical Weight Loss Solution_Log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ald\Desktop\Gastrointestinal &amp; Non-Surgical Weight Loss Solution_Log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85" cy="143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5D1" w:rsidRDefault="007525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32EA"/>
    <w:multiLevelType w:val="hybridMultilevel"/>
    <w:tmpl w:val="17FCA406"/>
    <w:lvl w:ilvl="0" w:tplc="29724E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D1"/>
    <w:rsid w:val="003A6888"/>
    <w:rsid w:val="004F4380"/>
    <w:rsid w:val="005D0B29"/>
    <w:rsid w:val="007525D1"/>
    <w:rsid w:val="00A00EE4"/>
    <w:rsid w:val="00B019B4"/>
    <w:rsid w:val="00B476EA"/>
    <w:rsid w:val="00EB615E"/>
    <w:rsid w:val="00F077F0"/>
    <w:rsid w:val="00F4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D1"/>
  </w:style>
  <w:style w:type="paragraph" w:styleId="Footer">
    <w:name w:val="footer"/>
    <w:basedOn w:val="Normal"/>
    <w:link w:val="FooterChar"/>
    <w:uiPriority w:val="99"/>
    <w:unhideWhenUsed/>
    <w:rsid w:val="0075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D1"/>
  </w:style>
  <w:style w:type="paragraph" w:styleId="BalloonText">
    <w:name w:val="Balloon Text"/>
    <w:basedOn w:val="Normal"/>
    <w:link w:val="BalloonTextChar"/>
    <w:uiPriority w:val="99"/>
    <w:semiHidden/>
    <w:unhideWhenUsed/>
    <w:rsid w:val="0075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D1"/>
  </w:style>
  <w:style w:type="paragraph" w:styleId="Footer">
    <w:name w:val="footer"/>
    <w:basedOn w:val="Normal"/>
    <w:link w:val="FooterChar"/>
    <w:uiPriority w:val="99"/>
    <w:unhideWhenUsed/>
    <w:rsid w:val="00752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D1"/>
  </w:style>
  <w:style w:type="paragraph" w:styleId="BalloonText">
    <w:name w:val="Balloon Text"/>
    <w:basedOn w:val="Normal"/>
    <w:link w:val="BalloonTextChar"/>
    <w:uiPriority w:val="99"/>
    <w:semiHidden/>
    <w:unhideWhenUsed/>
    <w:rsid w:val="0075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Portocarrero</dc:creator>
  <cp:lastModifiedBy>Donald Portocarrero</cp:lastModifiedBy>
  <cp:revision>2</cp:revision>
  <dcterms:created xsi:type="dcterms:W3CDTF">2022-05-30T05:18:00Z</dcterms:created>
  <dcterms:modified xsi:type="dcterms:W3CDTF">2022-05-30T05:18:00Z</dcterms:modified>
</cp:coreProperties>
</file>